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6" w:rsidRDefault="00E06006" w:rsidP="00E060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Аналитическая записка</w:t>
      </w:r>
    </w:p>
    <w:p w:rsidR="00E06006" w:rsidRPr="000A1163" w:rsidRDefault="00E06006" w:rsidP="00E06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совета-главе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06006" w:rsidRPr="000A1163" w:rsidRDefault="00E06006" w:rsidP="00E06006">
      <w:pPr>
        <w:spacing w:line="1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006" w:rsidRPr="000A1163" w:rsidRDefault="00E06006" w:rsidP="00E060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оценке бюджетной, экономической и социальной эффективности предоставленных налоговых льгот в  муниципальном образовании </w:t>
      </w:r>
      <w:proofErr w:type="spellStart"/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Раздольненское</w:t>
      </w:r>
      <w:proofErr w:type="spellEnd"/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E06006" w:rsidRDefault="00E06006" w:rsidP="00E06006">
      <w:pPr>
        <w:spacing w:after="0" w:line="23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Крым за 2019</w:t>
      </w:r>
      <w:r w:rsidRPr="000A11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D0742F" w:rsidRPr="000A1163" w:rsidRDefault="00D0742F" w:rsidP="00E06006">
      <w:pPr>
        <w:spacing w:after="0" w:line="23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006" w:rsidRPr="00816DF4" w:rsidRDefault="00F473BC" w:rsidP="00F473BC">
      <w:pPr>
        <w:spacing w:line="25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06006" w:rsidRPr="00576554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предоставленных налоговых льгот</w:t>
      </w:r>
      <w:r w:rsidR="00E06006" w:rsidRPr="005F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06006" w:rsidRPr="00816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Раздольненское</w:t>
      </w:r>
      <w:proofErr w:type="spellEnd"/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Республике Крым осуществляется в соответствии с Порядком проведения оценки эффективности налоговых льгот по местным налогам и сборам, утвержденным постановлением Администрации </w:t>
      </w:r>
      <w:proofErr w:type="spellStart"/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="00E06006" w:rsidRPr="002B6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от 17.05.2017 года  № 180.</w:t>
      </w:r>
    </w:p>
    <w:p w:rsidR="00E06006" w:rsidRPr="005F63BA" w:rsidRDefault="00E06006" w:rsidP="00E06006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бюджетной, экономической и социальной</w:t>
      </w:r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налоговых льгот по местным налогам производится в целях оценки недополученных доходов бюджета </w:t>
      </w:r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Раздольненское</w:t>
      </w:r>
      <w:proofErr w:type="spellEnd"/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Крым</w:t>
      </w:r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предоставления налоговых льгот и сокращения потерь бюджета, связанных с предоставлением льгот по местным налогам, а также принятия необходимых мер по изменению или отмене низкоэффективных, или неэффективных налоговых льгот.</w:t>
      </w:r>
      <w:proofErr w:type="gramEnd"/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Налоговые льготы устанавливаются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proofErr w:type="spellStart"/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Крым.</w:t>
      </w:r>
    </w:p>
    <w:p w:rsidR="00E06006" w:rsidRPr="009C1427" w:rsidRDefault="00F473BC" w:rsidP="00F473BC">
      <w:pPr>
        <w:tabs>
          <w:tab w:val="left" w:pos="1241"/>
        </w:tabs>
        <w:autoSpaceDN w:val="0"/>
        <w:spacing w:after="0" w:line="25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</w:t>
      </w:r>
      <w:r w:rsidR="00E06006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E06006"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муниципального образования </w:t>
      </w:r>
      <w:proofErr w:type="spellStart"/>
      <w:r w:rsidR="00E06006"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Раздольненское</w:t>
      </w:r>
      <w:proofErr w:type="spellEnd"/>
      <w:r w:rsidR="00E06006"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в соответствии с решением </w:t>
      </w:r>
      <w:proofErr w:type="spellStart"/>
      <w:r w:rsidR="00E06006"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="00E06006" w:rsidRPr="000A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льготы предоставлялись по земельному налогу.</w:t>
      </w:r>
    </w:p>
    <w:p w:rsidR="00E06006" w:rsidRPr="001553BA" w:rsidRDefault="00E06006" w:rsidP="00E06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уплаты земельного налога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Раздольненское</w:t>
      </w:r>
      <w:proofErr w:type="spellEnd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на 2019</w:t>
      </w:r>
      <w:r w:rsidR="009C1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установлен р</w:t>
      </w:r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Pr="00155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совета </w:t>
      </w:r>
      <w:proofErr w:type="spellStart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2018 </w:t>
      </w:r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729</w:t>
      </w:r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Раздольненское</w:t>
      </w:r>
      <w:proofErr w:type="spellEnd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на 2019</w:t>
      </w:r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</w:t>
      </w:r>
      <w:r w:rsidRPr="00155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3BA">
        <w:rPr>
          <w:rFonts w:ascii="Times New Roman" w:hAnsi="Times New Roman" w:cs="Times New Roman"/>
          <w:color w:val="000000" w:themeColor="text1"/>
          <w:sz w:val="28"/>
          <w:szCs w:val="28"/>
        </w:rPr>
        <w:t>где определен перечень категорий налогоплательщиков, освобожденных от уплаты земельного налога:</w:t>
      </w:r>
      <w:proofErr w:type="gramEnd"/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6" w:history="1">
        <w:r w:rsidRPr="009C1427">
          <w:rPr>
            <w:rFonts w:ascii="Times New Roman" w:hAnsi="Times New Roman" w:cs="Times New Roman"/>
            <w:sz w:val="28"/>
            <w:szCs w:val="28"/>
          </w:rPr>
          <w:t>уголовно-исполнительной системы</w:t>
        </w:r>
      </w:hyperlink>
      <w:r w:rsidRPr="009C1427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7" w:history="1">
        <w:r w:rsidRPr="009C1427">
          <w:rPr>
            <w:rFonts w:ascii="Times New Roman" w:hAnsi="Times New Roman" w:cs="Times New Roman"/>
            <w:sz w:val="28"/>
            <w:szCs w:val="28"/>
          </w:rPr>
          <w:t>дорогами общего пользования</w:t>
        </w:r>
      </w:hyperlink>
      <w:r w:rsidRPr="009C1427">
        <w:rPr>
          <w:rFonts w:ascii="Times New Roman" w:hAnsi="Times New Roman" w:cs="Times New Roman"/>
          <w:sz w:val="28"/>
          <w:szCs w:val="28"/>
        </w:rPr>
        <w:t>;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 w:history="1">
        <w:r w:rsidRPr="009C1427">
          <w:rPr>
            <w:rFonts w:ascii="Times New Roman" w:hAnsi="Times New Roman" w:cs="Times New Roman"/>
            <w:sz w:val="28"/>
            <w:szCs w:val="28"/>
          </w:rPr>
          <w:t>религиозные организации</w:t>
        </w:r>
      </w:hyperlink>
      <w:r w:rsidRPr="009C1427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4) </w:t>
      </w:r>
      <w:hyperlink r:id="rId9" w:history="1">
        <w:r w:rsidRPr="009C1427">
          <w:rPr>
            <w:rFonts w:ascii="Times New Roman" w:hAnsi="Times New Roman" w:cs="Times New Roman"/>
            <w:sz w:val="28"/>
            <w:szCs w:val="28"/>
          </w:rPr>
          <w:t>общероссийские</w:t>
        </w:r>
      </w:hyperlink>
      <w:r w:rsidRPr="009C1427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</w:t>
      </w:r>
      <w:r w:rsidRPr="009C1427">
        <w:rPr>
          <w:rFonts w:ascii="Times New Roman" w:hAnsi="Times New Roman" w:cs="Times New Roman"/>
          <w:sz w:val="28"/>
          <w:szCs w:val="28"/>
        </w:rPr>
        <w:lastRenderedPageBreak/>
        <w:t>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427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0" w:history="1">
        <w:r w:rsidRPr="009C1427">
          <w:rPr>
            <w:rFonts w:ascii="Times New Roman" w:hAnsi="Times New Roman" w:cs="Times New Roman"/>
            <w:sz w:val="28"/>
            <w:szCs w:val="28"/>
          </w:rPr>
          <w:t>среднесписочная численность</w:t>
        </w:r>
      </w:hyperlink>
      <w:r w:rsidRPr="009C1427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9C1427">
        <w:rPr>
          <w:rFonts w:ascii="Times New Roman" w:hAnsi="Times New Roman" w:cs="Times New Roman"/>
          <w:sz w:val="28"/>
          <w:szCs w:val="28"/>
        </w:rPr>
        <w:t xml:space="preserve"> иных товаров по </w:t>
      </w:r>
      <w:hyperlink r:id="rId11" w:history="1">
        <w:r w:rsidRPr="009C1427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C1427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9C1427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9C1427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9C1427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9C1427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3" w:history="1">
        <w:r w:rsidRPr="009C1427">
          <w:rPr>
            <w:rFonts w:ascii="Times New Roman" w:hAnsi="Times New Roman" w:cs="Times New Roman"/>
            <w:sz w:val="28"/>
            <w:szCs w:val="28"/>
          </w:rPr>
          <w:t>изделий</w:t>
        </w:r>
      </w:hyperlink>
      <w:r w:rsidRPr="009C1427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  <w:bookmarkStart w:id="0" w:name="Par13"/>
      <w:bookmarkEnd w:id="0"/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>6) инвалиды I и II групп инвалидности.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7) органы местного самоуправления, учреждения, финансируемые из бюджета муниципального образования </w:t>
      </w:r>
      <w:proofErr w:type="spellStart"/>
      <w:r w:rsidRPr="009C1427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Pr="009C142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C142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C1427">
        <w:rPr>
          <w:rFonts w:ascii="Times New Roman" w:hAnsi="Times New Roman" w:cs="Times New Roman"/>
          <w:sz w:val="28"/>
          <w:szCs w:val="28"/>
        </w:rPr>
        <w:t xml:space="preserve"> района Республики Крым и муниципального образования </w:t>
      </w:r>
      <w:proofErr w:type="spellStart"/>
      <w:r w:rsidRPr="009C142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9C1427">
        <w:rPr>
          <w:rFonts w:ascii="Times New Roman" w:hAnsi="Times New Roman" w:cs="Times New Roman"/>
          <w:sz w:val="28"/>
          <w:szCs w:val="28"/>
        </w:rPr>
        <w:t xml:space="preserve"> район Республики Крым.</w:t>
      </w:r>
    </w:p>
    <w:p w:rsidR="009C1427" w:rsidRPr="009C1427" w:rsidRDefault="009C1427" w:rsidP="009C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>8) организации в отношении земельных участков, предназначенных для захоронения.</w:t>
      </w:r>
    </w:p>
    <w:p w:rsidR="00E06006" w:rsidRPr="00BA0A7C" w:rsidRDefault="009C1427" w:rsidP="00BA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27">
        <w:rPr>
          <w:rFonts w:ascii="Times New Roman" w:hAnsi="Times New Roman" w:cs="Times New Roman"/>
          <w:sz w:val="28"/>
          <w:szCs w:val="28"/>
        </w:rPr>
        <w:t xml:space="preserve">9) организации в отношении земельных участков, занятых автомобильными дорогами местного значения в границах </w:t>
      </w:r>
      <w:proofErr w:type="spellStart"/>
      <w:r w:rsidRPr="009C142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C14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C142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C1427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E06006" w:rsidRPr="00816DF4" w:rsidRDefault="00E06006" w:rsidP="00BA0A7C">
      <w:pPr>
        <w:tabs>
          <w:tab w:val="left" w:pos="0"/>
        </w:tabs>
        <w:autoSpaceDN w:val="0"/>
        <w:spacing w:after="0" w:line="25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бюджет </w:t>
      </w:r>
      <w:r w:rsidRPr="004A1A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 </w:t>
      </w:r>
      <w:proofErr w:type="spellStart"/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Раздольненское</w:t>
      </w:r>
      <w:proofErr w:type="spellEnd"/>
      <w:r w:rsidRPr="000A11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13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313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313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Республики Крым</w:t>
      </w:r>
      <w:r w:rsidRPr="00313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3138AD" w:rsidRPr="003138AD">
        <w:rPr>
          <w:rFonts w:ascii="Times New Roman" w:hAnsi="Times New Roman" w:cs="Times New Roman"/>
          <w:color w:val="000000" w:themeColor="text1"/>
          <w:sz w:val="28"/>
          <w:szCs w:val="28"/>
        </w:rPr>
        <w:t>438,025 тыс.</w:t>
      </w:r>
      <w:r w:rsidRPr="00816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816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 лиц.</w:t>
      </w:r>
    </w:p>
    <w:p w:rsidR="005F63BA" w:rsidRPr="00BA0A7C" w:rsidRDefault="00E06006" w:rsidP="00BA0A7C">
      <w:pPr>
        <w:spacing w:line="25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Плательщиками, имеющим льготы по земельному налогу на территории </w:t>
      </w:r>
      <w:r w:rsidRPr="00BA0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BA0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Раздольненское</w:t>
      </w:r>
      <w:proofErr w:type="spellEnd"/>
      <w:r w:rsidRPr="00BA0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A0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BA0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</w:t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администрация </w:t>
      </w:r>
      <w:proofErr w:type="spellStart"/>
      <w:r w:rsidR="00BA0A7C"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r w:rsidRPr="00BA0A7C">
        <w:rPr>
          <w:color w:val="000000" w:themeColor="text1"/>
          <w:sz w:val="28"/>
          <w:szCs w:val="28"/>
        </w:rPr>
        <w:t xml:space="preserve"> 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финансируемые из бюджета муниципального образования </w:t>
      </w:r>
      <w:proofErr w:type="spellStart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Раздольненский</w:t>
      </w:r>
      <w:proofErr w:type="spellEnd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Крым, физические лица. Налоговая льгота по земельному налогу за 2019 год составила  </w:t>
      </w:r>
      <w:r w:rsidR="00BA0A7C"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8,820</w:t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3BA" w:rsidRPr="00BA0A7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</w:t>
      </w:r>
      <w:r w:rsidR="009C1427" w:rsidRPr="00BA0A7C">
        <w:rPr>
          <w:rFonts w:ascii="Times New Roman" w:hAnsi="Times New Roman" w:cs="Times New Roman"/>
          <w:color w:val="000000" w:themeColor="text1"/>
          <w:sz w:val="28"/>
          <w:szCs w:val="26"/>
        </w:rPr>
        <w:t>2019 год – 8,820</w:t>
      </w:r>
      <w:r w:rsidR="005F63BA" w:rsidRPr="00BA0A7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тыс. рублей</w:t>
      </w:r>
    </w:p>
    <w:p w:rsidR="005F63BA" w:rsidRPr="0023351D" w:rsidRDefault="005F63BA" w:rsidP="00BA0A7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  <w:r w:rsidRPr="0023351D">
        <w:rPr>
          <w:rFonts w:ascii="Times New Roman" w:hAnsi="Times New Roman" w:cs="Times New Roman"/>
          <w:b/>
          <w:color w:val="000000" w:themeColor="text1"/>
          <w:sz w:val="28"/>
          <w:szCs w:val="26"/>
        </w:rPr>
        <w:lastRenderedPageBreak/>
        <w:t>Оценка бюджетной, экономической, социальной эффективности предоставленных налоговых льгот</w:t>
      </w:r>
    </w:p>
    <w:p w:rsidR="00BA0A7C" w:rsidRPr="00BA0A7C" w:rsidRDefault="00BA0A7C" w:rsidP="00BA0A7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6"/>
        </w:rPr>
      </w:pPr>
    </w:p>
    <w:p w:rsidR="005F63BA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  <w:r w:rsidRPr="00BA0A7C">
        <w:rPr>
          <w:rFonts w:ascii="Times New Roman" w:hAnsi="Times New Roman" w:cs="Times New Roman"/>
          <w:color w:val="7030A0"/>
          <w:sz w:val="28"/>
          <w:szCs w:val="26"/>
        </w:rPr>
        <w:tab/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  <w:t>Бюджетная эффективность</w:t>
      </w:r>
    </w:p>
    <w:p w:rsidR="0023351D" w:rsidRPr="00BA0A7C" w:rsidRDefault="0023351D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="009C1427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муниципальном образовании </w:t>
      </w:r>
      <w:proofErr w:type="spellStart"/>
      <w:r w:rsidR="009C1427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Раздольненское</w:t>
      </w:r>
      <w:proofErr w:type="spellEnd"/>
      <w:r w:rsidR="009C1427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сельское поселение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</w:t>
      </w:r>
      <w:proofErr w:type="spell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Раздольненского</w:t>
      </w:r>
      <w:proofErr w:type="spell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района Республики Крым, выражающийся в увеличении поступлений </w:t>
      </w:r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местных налогов (земельный налог)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по сравнению с величиной выпадающих доходов местного бюджета.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bookmarkStart w:id="1" w:name="sub_2002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Коэффициент бюджетной эффективности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3238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) 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рассчитывается по формуле:</w:t>
      </w:r>
    </w:p>
    <w:bookmarkEnd w:id="1"/>
    <w:p w:rsidR="005F63BA" w:rsidRPr="00BA0A7C" w:rsidRDefault="005F63BA" w:rsidP="002335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5F63BA" w:rsidRPr="00BA0A7C" w:rsidRDefault="005F63BA" w:rsidP="003E1F86">
      <w:pPr>
        <w:widowControl w:val="0"/>
        <w:spacing w:after="0" w:line="240" w:lineRule="auto"/>
        <w:ind w:firstLine="697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923925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, где:</w:t>
      </w:r>
    </w:p>
    <w:p w:rsidR="005F63BA" w:rsidRPr="00BA0A7C" w:rsidRDefault="005F63BA" w:rsidP="003E1F86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НП - объем прироста </w:t>
      </w:r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местных налогов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в бюджет </w:t>
      </w:r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муниципального образования </w:t>
      </w:r>
      <w:proofErr w:type="spellStart"/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Раздольненское</w:t>
      </w:r>
      <w:proofErr w:type="spellEnd"/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сельское поселение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</w:t>
      </w:r>
      <w:proofErr w:type="spell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</w:t>
      </w:r>
      <w:r w:rsidR="00D63CA2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енского</w:t>
      </w:r>
      <w:proofErr w:type="spellEnd"/>
      <w:r w:rsidR="00D63CA2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района Республики Крым:  96,489 тыс. рублей,</w:t>
      </w:r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(2019 год к 2018 году)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;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ПБ - сумма потерь бюджета </w:t>
      </w:r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муниципального образования </w:t>
      </w:r>
      <w:proofErr w:type="spellStart"/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Раздольненское</w:t>
      </w:r>
      <w:proofErr w:type="spellEnd"/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сельское поселение </w:t>
      </w:r>
      <w:proofErr w:type="spellStart"/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Раздольненского</w:t>
      </w:r>
      <w:proofErr w:type="spellEnd"/>
      <w:r w:rsidR="00B75E0D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района 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Республики Крым от предоставления налоговых льгот.</w:t>
      </w:r>
    </w:p>
    <w:p w:rsidR="005F63BA" w:rsidRPr="00BA0A7C" w:rsidRDefault="005F63BA" w:rsidP="003E1F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Сумма потерь бюджета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муниципального образования </w:t>
      </w:r>
      <w:proofErr w:type="spellStart"/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Раздольненское</w:t>
      </w:r>
      <w:proofErr w:type="spellEnd"/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сельское поселение </w:t>
      </w:r>
      <w:proofErr w:type="spellStart"/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Раздольненского</w:t>
      </w:r>
      <w:proofErr w:type="spellEnd"/>
      <w:r w:rsidR="00BB4036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района Республики Крым 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от предоставления налоговых льго</w:t>
      </w:r>
      <w:r w:rsidR="00D63CA2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т (ПБ)</w:t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:</w:t>
      </w:r>
      <w:r w:rsidR="00D63CA2"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8,820 тыс. рублей.</w:t>
      </w:r>
    </w:p>
    <w:p w:rsidR="005F63BA" w:rsidRPr="0023351D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</w:pPr>
      <w:proofErr w:type="spellStart"/>
      <w:r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  <w:t>К</w:t>
      </w:r>
      <w:r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vertAlign w:val="subscript"/>
          <w:lang w:eastAsia="ar-SA"/>
        </w:rPr>
        <w:t>бэф</w:t>
      </w:r>
      <w:proofErr w:type="spellEnd"/>
      <w:r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= </w:t>
      </w:r>
      <w:r w:rsidR="00D63CA2"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  <w:t>96,489</w:t>
      </w:r>
      <w:r w:rsidR="00BB4036"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  <w:t>/8,820</w:t>
      </w:r>
      <w:r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= </w:t>
      </w:r>
      <w:r w:rsidR="00D63CA2" w:rsidRPr="0023351D">
        <w:rPr>
          <w:rFonts w:ascii="Times New Roman" w:hAnsi="Times New Roman" w:cs="Times New Roman"/>
          <w:b/>
          <w:color w:val="000000" w:themeColor="text1"/>
          <w:sz w:val="28"/>
          <w:szCs w:val="26"/>
          <w:lang w:eastAsia="ar-SA"/>
        </w:rPr>
        <w:t>10,94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bookmarkStart w:id="2" w:name="sub_2003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Кбэф</w:t>
      </w:r>
      <w:proofErr w:type="spell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) 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больше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либо равно единице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52387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).</w:t>
      </w:r>
    </w:p>
    <w:bookmarkEnd w:id="2"/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Бюджетная эффективность налоговых льгот признается положительной.</w:t>
      </w:r>
    </w:p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6"/>
          <w:u w:val="single"/>
        </w:rPr>
      </w:pPr>
    </w:p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</w:rPr>
        <w:t>Экономическая эффективность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bookmarkStart w:id="3" w:name="sub_2005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Коэффициент экономической эффективности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35242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) 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рассчитывается по формуле:</w:t>
      </w:r>
    </w:p>
    <w:bookmarkEnd w:id="3"/>
    <w:p w:rsidR="005F63BA" w:rsidRPr="00BA0A7C" w:rsidRDefault="005F63BA" w:rsidP="003E1F86">
      <w:pPr>
        <w:suppressAutoHyphens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8763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, где: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Эр - количество показателей, по которым произошел рост или уровень остался прежним;</w:t>
      </w:r>
    </w:p>
    <w:p w:rsidR="005F63BA" w:rsidRPr="00BA0A7C" w:rsidRDefault="005F63BA" w:rsidP="003E1F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proofErr w:type="spell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Эс</w:t>
      </w:r>
      <w:proofErr w:type="spell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- количество показателей, по которым произошло снижение.</w:t>
      </w:r>
    </w:p>
    <w:p w:rsidR="005F63BA" w:rsidRDefault="005F63BA" w:rsidP="003E1F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352425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) 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больше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 xml:space="preserve"> либо равно единице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6"/>
        </w:rPr>
        <w:drawing>
          <wp:inline distT="0" distB="0" distL="0" distR="0">
            <wp:extent cx="5524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  <w:t>).</w:t>
      </w:r>
    </w:p>
    <w:p w:rsidR="0023351D" w:rsidRPr="00BA0A7C" w:rsidRDefault="0023351D" w:rsidP="003E1F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50"/>
        <w:gridCol w:w="1678"/>
        <w:gridCol w:w="1134"/>
        <w:gridCol w:w="1417"/>
        <w:gridCol w:w="1418"/>
      </w:tblGrid>
      <w:tr w:rsidR="005F63BA" w:rsidRPr="00BA0A7C" w:rsidTr="004A2CA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0A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Расчет оценки</w:t>
            </w:r>
            <w:r w:rsidRPr="00BA0A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5F63BA" w:rsidRPr="00BA0A7C" w:rsidTr="004A2CA3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5F63BA" w:rsidRPr="00BA0A7C" w:rsidTr="004A2CA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5F63BA" w:rsidRPr="00BA0A7C" w:rsidTr="004A2CA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 роста (снижения), 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765A2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765A2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-63,8</w:t>
            </w:r>
            <w:r w:rsidR="00765A25"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765A2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765A2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765A2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2,8%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12EA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12EA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12EA5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  <w:r w:rsidR="00765A25"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311618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-2,8%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D63CA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11823,055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D63CA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10911,765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D63CA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8,35</w:t>
            </w:r>
            <w:r w:rsidR="00205D57"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F63BA" w:rsidRPr="00BA0A7C" w:rsidRDefault="005F63BA" w:rsidP="003E1F8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  <w:lang w:eastAsia="ar-SA"/>
        </w:rPr>
      </w:pPr>
    </w:p>
    <w:p w:rsidR="005F63BA" w:rsidRPr="00BA0A7C" w:rsidRDefault="005F63BA" w:rsidP="003E1F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 xml:space="preserve"> К</w:t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vertAlign w:val="subscript"/>
          <w:lang w:eastAsia="ar-SA"/>
        </w:rPr>
        <w:t>ЭЭФ</w:t>
      </w:r>
      <w:r w:rsidR="00311618"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 xml:space="preserve"> = 4/2 =2</w:t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>.</w:t>
      </w:r>
    </w:p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Экономическая эффективность налоговых льгот признается положительной.</w:t>
      </w:r>
    </w:p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5F63BA" w:rsidRPr="00BA0A7C" w:rsidRDefault="005F63BA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Социальная эффективность</w:t>
      </w:r>
    </w:p>
    <w:p w:rsidR="005F63BA" w:rsidRPr="00BA0A7C" w:rsidRDefault="005F63BA" w:rsidP="003E1F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F63BA" w:rsidRPr="00BA0A7C" w:rsidRDefault="005F63BA" w:rsidP="003E1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5F63BA" w:rsidRPr="0023351D" w:rsidRDefault="005F63BA" w:rsidP="00233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007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социальной эффективности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рассчитывается по формуле:</w:t>
      </w:r>
      <w:bookmarkEnd w:id="4"/>
    </w:p>
    <w:p w:rsidR="005F63BA" w:rsidRPr="00BA0A7C" w:rsidRDefault="005F63BA" w:rsidP="002335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A0A7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8667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</w:rPr>
        <w:t>, где:</w:t>
      </w: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A7C">
        <w:rPr>
          <w:rFonts w:ascii="Times New Roman" w:hAnsi="Times New Roman" w:cs="Times New Roman"/>
          <w:noProof/>
          <w:color w:val="000000" w:themeColor="text1"/>
          <w:sz w:val="28"/>
        </w:rPr>
        <w:drawing>
          <wp:inline distT="0" distB="0" distL="0" distR="0">
            <wp:extent cx="20955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</w:rPr>
        <w:t xml:space="preserve"> - количество показателей, по которым произошел рост или уровень остался прежним;</w:t>
      </w: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A7C">
        <w:rPr>
          <w:rFonts w:ascii="Times New Roman" w:hAnsi="Times New Roman" w:cs="Times New Roman"/>
          <w:noProof/>
          <w:color w:val="000000" w:themeColor="text1"/>
          <w:sz w:val="28"/>
        </w:rPr>
        <w:drawing>
          <wp:inline distT="0" distB="0" distL="0" distR="0">
            <wp:extent cx="2000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</w:rPr>
        <w:t xml:space="preserve"> - количество показателей, по которым произошло снижение.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120"/>
        <w:gridCol w:w="1408"/>
        <w:gridCol w:w="1134"/>
        <w:gridCol w:w="1559"/>
        <w:gridCol w:w="1276"/>
      </w:tblGrid>
      <w:tr w:rsidR="005F63BA" w:rsidRPr="00BA0A7C" w:rsidTr="004A2CA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BA" w:rsidRDefault="005F63BA" w:rsidP="003E1F86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8"/>
              </w:rPr>
              <w:t>Налоговые льготы имеют положительную социальную эффективность, если значение коэффициента социальной эффективности (</w:t>
            </w:r>
            <w:r w:rsidRPr="00BA0A7C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352425" cy="228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A7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) </w:t>
            </w:r>
            <w:proofErr w:type="gramStart"/>
            <w:r w:rsidRPr="00BA0A7C">
              <w:rPr>
                <w:rFonts w:ascii="Times New Roman" w:hAnsi="Times New Roman" w:cs="Times New Roman"/>
                <w:color w:val="000000" w:themeColor="text1"/>
                <w:sz w:val="28"/>
              </w:rPr>
              <w:t>больше</w:t>
            </w:r>
            <w:proofErr w:type="gramEnd"/>
            <w:r w:rsidRPr="00BA0A7C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либо равно единице (</w:t>
            </w:r>
            <w:r w:rsidRPr="00BA0A7C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514350" cy="2286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A7C">
              <w:rPr>
                <w:rFonts w:ascii="Times New Roman" w:hAnsi="Times New Roman" w:cs="Times New Roman"/>
                <w:color w:val="000000" w:themeColor="text1"/>
                <w:sz w:val="28"/>
              </w:rPr>
              <w:t>).</w:t>
            </w:r>
          </w:p>
          <w:p w:rsidR="0023351D" w:rsidRPr="00BA0A7C" w:rsidRDefault="0023351D" w:rsidP="003E1F86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0A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Расчет</w:t>
            </w:r>
            <w:r w:rsidRPr="00BA0A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5F63BA" w:rsidRPr="00BA0A7C" w:rsidTr="004A2CA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0"/>
              </w:rPr>
            </w:pPr>
          </w:p>
        </w:tc>
      </w:tr>
      <w:tr w:rsidR="005F63BA" w:rsidRPr="00BA0A7C" w:rsidTr="004A2CA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5F63BA" w:rsidRPr="00BA0A7C" w:rsidTr="004A2CA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BA0A7C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 роста (снижения), 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23351D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5D57"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05D57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7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7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7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7" w:rsidRPr="0023351D" w:rsidRDefault="00205D57" w:rsidP="0074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7" w:rsidRPr="0023351D" w:rsidRDefault="00205D57" w:rsidP="0074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D57" w:rsidRPr="0023351D" w:rsidRDefault="00205D57" w:rsidP="0074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-2,8%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5F63BA" w:rsidRPr="00BA0A7C" w:rsidTr="004A2CA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3BA" w:rsidRPr="0023351D" w:rsidRDefault="00205D57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</w:rPr>
      </w:pPr>
    </w:p>
    <w:p w:rsidR="005F63BA" w:rsidRPr="0023351D" w:rsidRDefault="005F63BA" w:rsidP="003E1F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23351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СЭФ</w:t>
      </w:r>
      <w:r w:rsidR="00BD6602" w:rsidRPr="00233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1/1 = 1</w:t>
      </w:r>
      <w:r w:rsidRPr="00233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F63BA" w:rsidRPr="00BA0A7C" w:rsidRDefault="005F63BA" w:rsidP="003E1F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F63BA" w:rsidRPr="00BA0A7C" w:rsidRDefault="005F63BA" w:rsidP="003E1F8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Социальная эффективность налоговых льгот признается </w:t>
      </w:r>
      <w:r w:rsidR="00BD6602"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положительной</w:t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3351D" w:rsidRDefault="005F63BA" w:rsidP="003E1F86">
      <w:pPr>
        <w:keepNext/>
        <w:widowControl w:val="0"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BA0A7C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ab/>
      </w:r>
    </w:p>
    <w:p w:rsidR="005F63BA" w:rsidRPr="00BA0A7C" w:rsidRDefault="005F63BA" w:rsidP="003E1F86">
      <w:pPr>
        <w:keepNext/>
        <w:widowControl w:val="0"/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0A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Расчет показателя эффективности налоговых льгот</w:t>
      </w: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F63BA" w:rsidRPr="00BA0A7C" w:rsidRDefault="005F63BA" w:rsidP="003E1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008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эффективности налоговых льгот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далее - показатель эффективности) определяется как отношение суммы коэффициентов бюджетной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), экономической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) и социальной эффективности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) к числу указанных коэффициентов и рассчитывается по формуле:</w:t>
      </w:r>
    </w:p>
    <w:bookmarkEnd w:id="5"/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8478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proofErr w:type="gramEnd"/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равно единице (</w:t>
      </w:r>
      <w:r w:rsidRPr="00BA0A7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1025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F63BA" w:rsidRPr="00BA0A7C" w:rsidRDefault="005F63BA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ЭФ</w:t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vertAlign w:val="subscript"/>
        </w:rPr>
        <w:t>нл</w:t>
      </w:r>
      <w:proofErr w:type="spellEnd"/>
      <w:r w:rsidR="00BD6602"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= (10,94+2+1)/3 = 4,65</w:t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F63BA" w:rsidRPr="00BA0A7C" w:rsidRDefault="005F63BA" w:rsidP="003E1F8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A0A7C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</w:p>
    <w:p w:rsidR="005F63BA" w:rsidRPr="00BA0A7C" w:rsidRDefault="005F63BA" w:rsidP="003E1F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="003138AD" w:rsidRPr="00BA0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налоговые льготы не требуют отмены.</w:t>
      </w:r>
    </w:p>
    <w:p w:rsidR="005F63BA" w:rsidRPr="00BA0A7C" w:rsidRDefault="005F63BA" w:rsidP="003E1F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3BA" w:rsidRPr="00BA0A7C" w:rsidRDefault="005F63BA" w:rsidP="003E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63BA" w:rsidRPr="00BA0A7C" w:rsidRDefault="005F63BA" w:rsidP="003E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63BA" w:rsidRPr="00B11075" w:rsidRDefault="00BD6602" w:rsidP="00BD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075">
        <w:rPr>
          <w:rFonts w:ascii="Times New Roman" w:hAnsi="Times New Roman" w:cs="Times New Roman"/>
          <w:color w:val="000000" w:themeColor="text1"/>
          <w:sz w:val="28"/>
          <w:szCs w:val="28"/>
        </w:rPr>
        <w:t>Экономист</w:t>
      </w:r>
      <w:r w:rsidR="0023351D" w:rsidRPr="00B110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1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B1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1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B11075">
        <w:rPr>
          <w:rFonts w:ascii="Times New Roman" w:hAnsi="Times New Roman" w:cs="Times New Roman"/>
          <w:color w:val="000000" w:themeColor="text1"/>
          <w:sz w:val="28"/>
          <w:szCs w:val="28"/>
        </w:rPr>
        <w:t>Пчеляной</w:t>
      </w:r>
      <w:proofErr w:type="spellEnd"/>
      <w:r w:rsidRPr="00B11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:rsidR="0023351D" w:rsidRDefault="0023351D" w:rsidP="00BD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51D" w:rsidRPr="00A45C17" w:rsidRDefault="0023351D" w:rsidP="0023351D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 w:rsidRPr="00A45C17">
        <w:rPr>
          <w:sz w:val="28"/>
          <w:szCs w:val="28"/>
        </w:rPr>
        <w:lastRenderedPageBreak/>
        <w:t>Приложение</w:t>
      </w:r>
    </w:p>
    <w:p w:rsidR="0023351D" w:rsidRPr="00A45C17" w:rsidRDefault="0023351D" w:rsidP="0023351D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 w:rsidRPr="00A45C17">
        <w:rPr>
          <w:sz w:val="28"/>
          <w:szCs w:val="28"/>
        </w:rPr>
        <w:t>к Порядку проведения оценки эффективности</w:t>
      </w:r>
    </w:p>
    <w:p w:rsidR="0023351D" w:rsidRPr="00A45C17" w:rsidRDefault="0023351D" w:rsidP="0023351D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 w:rsidRPr="00A45C17">
        <w:rPr>
          <w:sz w:val="28"/>
          <w:szCs w:val="28"/>
        </w:rPr>
        <w:t>налоговых льгот по местным налогам</w:t>
      </w:r>
    </w:p>
    <w:p w:rsidR="0023351D" w:rsidRDefault="0023351D" w:rsidP="0023351D">
      <w:pPr>
        <w:pStyle w:val="ad"/>
        <w:jc w:val="right"/>
      </w:pPr>
      <w:r>
        <w:t> </w:t>
      </w:r>
    </w:p>
    <w:p w:rsidR="0023351D" w:rsidRPr="00A45C17" w:rsidRDefault="0023351D" w:rsidP="0023351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A45C17">
        <w:rPr>
          <w:rStyle w:val="ae"/>
          <w:sz w:val="28"/>
          <w:szCs w:val="28"/>
        </w:rPr>
        <w:t>РЕЕСТР</w:t>
      </w:r>
    </w:p>
    <w:p w:rsidR="0023351D" w:rsidRPr="00A45C17" w:rsidRDefault="0023351D" w:rsidP="0023351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A45C17">
        <w:rPr>
          <w:rStyle w:val="ae"/>
          <w:sz w:val="28"/>
          <w:szCs w:val="28"/>
        </w:rPr>
        <w:t>предоставленных налоговых льгот по состоянию</w:t>
      </w:r>
    </w:p>
    <w:p w:rsidR="0023351D" w:rsidRPr="00A45C17" w:rsidRDefault="0023351D" w:rsidP="0023351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A45C17">
        <w:rPr>
          <w:sz w:val="28"/>
          <w:szCs w:val="28"/>
        </w:rPr>
        <w:t>на «</w:t>
      </w:r>
      <w:r>
        <w:rPr>
          <w:sz w:val="28"/>
          <w:szCs w:val="28"/>
        </w:rPr>
        <w:t>01</w:t>
      </w:r>
      <w:r w:rsidRPr="00A45C17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A45C1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45C17">
        <w:rPr>
          <w:sz w:val="28"/>
          <w:szCs w:val="28"/>
        </w:rPr>
        <w:t xml:space="preserve"> года</w:t>
      </w:r>
    </w:p>
    <w:p w:rsidR="0023351D" w:rsidRDefault="0023351D" w:rsidP="0023351D">
      <w:pPr>
        <w:pStyle w:val="ad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8"/>
        <w:gridCol w:w="1568"/>
        <w:gridCol w:w="1813"/>
        <w:gridCol w:w="1635"/>
        <w:gridCol w:w="1851"/>
        <w:gridCol w:w="2434"/>
      </w:tblGrid>
      <w:tr w:rsidR="0023351D" w:rsidTr="00741F5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№</w:t>
            </w:r>
          </w:p>
          <w:p w:rsidR="0023351D" w:rsidRDefault="0023351D" w:rsidP="00741F5A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Наименование налога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Наименование льготной категории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Вид преференции (</w:t>
            </w:r>
            <w:r>
              <w:rPr>
                <w:rStyle w:val="af"/>
              </w:rPr>
              <w:t>пониженная ставка/полное освобождение</w:t>
            </w:r>
            <w:r>
              <w:t>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Объемы, предоставленных льгот, тыс. рублей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 xml:space="preserve">Предложения по итогам оценки льгот </w:t>
            </w:r>
            <w:r>
              <w:rPr>
                <w:rStyle w:val="af"/>
              </w:rPr>
              <w:t>(</w:t>
            </w:r>
            <w:proofErr w:type="spellStart"/>
            <w:r>
              <w:rPr>
                <w:rStyle w:val="af"/>
              </w:rPr>
              <w:t>отменить\сохранить</w:t>
            </w:r>
            <w:proofErr w:type="spellEnd"/>
            <w:r>
              <w:rPr>
                <w:rStyle w:val="af"/>
              </w:rPr>
              <w:t>)</w:t>
            </w:r>
          </w:p>
        </w:tc>
      </w:tr>
      <w:tr w:rsidR="0023351D" w:rsidTr="00741F5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6</w:t>
            </w:r>
          </w:p>
        </w:tc>
      </w:tr>
      <w:tr w:rsidR="0023351D" w:rsidTr="00741F5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Земельный налог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Pr="0023351D" w:rsidRDefault="0023351D" w:rsidP="00741F5A">
            <w:pPr>
              <w:pStyle w:val="ad"/>
              <w:jc w:val="center"/>
            </w:pPr>
            <w:r w:rsidRPr="0023351D">
              <w:t xml:space="preserve">Органы местного самоуправления, учреждения, финансируемые из бюджета муниципального образования </w:t>
            </w:r>
            <w:proofErr w:type="spellStart"/>
            <w:r w:rsidRPr="0023351D">
              <w:t>Раздольненское</w:t>
            </w:r>
            <w:proofErr w:type="spellEnd"/>
            <w:r w:rsidRPr="0023351D">
              <w:t xml:space="preserve"> сельское поселение </w:t>
            </w:r>
            <w:proofErr w:type="spellStart"/>
            <w:r w:rsidRPr="0023351D">
              <w:t>Раздольненского</w:t>
            </w:r>
            <w:proofErr w:type="spellEnd"/>
            <w:r w:rsidRPr="0023351D">
              <w:t xml:space="preserve"> района Республики Крым и муниципального образования </w:t>
            </w:r>
            <w:proofErr w:type="spellStart"/>
            <w:r w:rsidRPr="0023351D">
              <w:t>Раздольненский</w:t>
            </w:r>
            <w:proofErr w:type="spellEnd"/>
            <w:r w:rsidRPr="0023351D">
              <w:t xml:space="preserve"> район Республики Крым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Pr="0050682A" w:rsidRDefault="0050682A" w:rsidP="00741F5A">
            <w:pPr>
              <w:pStyle w:val="ad"/>
              <w:jc w:val="center"/>
            </w:pPr>
            <w:r w:rsidRPr="0050682A">
              <w:rPr>
                <w:rStyle w:val="af"/>
                <w:i w:val="0"/>
              </w:rPr>
              <w:t>полное освобождение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7,419 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Pr="0050682A" w:rsidRDefault="0050682A" w:rsidP="00741F5A">
            <w:pPr>
              <w:pStyle w:val="ad"/>
              <w:jc w:val="center"/>
            </w:pPr>
            <w:r w:rsidRPr="0050682A">
              <w:rPr>
                <w:color w:val="000000" w:themeColor="text1"/>
              </w:rPr>
              <w:t>Сохранить</w:t>
            </w:r>
            <w:r w:rsidR="0023351D" w:rsidRPr="0050682A">
              <w:t> </w:t>
            </w:r>
          </w:p>
        </w:tc>
      </w:tr>
      <w:tr w:rsidR="0023351D" w:rsidTr="00741F5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Земельный налог 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  <w:r w:rsidR="0050682A" w:rsidRPr="0050682A">
              <w:t>инвалиды I и II групп инвалидности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Pr="0050682A" w:rsidRDefault="0023351D" w:rsidP="00741F5A">
            <w:pPr>
              <w:pStyle w:val="ad"/>
              <w:jc w:val="center"/>
              <w:rPr>
                <w:i/>
              </w:rPr>
            </w:pPr>
            <w:r w:rsidRPr="0050682A">
              <w:rPr>
                <w:rStyle w:val="af"/>
                <w:i w:val="0"/>
              </w:rPr>
              <w:t>полное освобождение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1,401 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50682A" w:rsidP="00741F5A">
            <w:pPr>
              <w:pStyle w:val="ad"/>
              <w:jc w:val="center"/>
            </w:pPr>
            <w:r w:rsidRPr="0050682A">
              <w:rPr>
                <w:color w:val="000000" w:themeColor="text1"/>
              </w:rPr>
              <w:t>Сохранить</w:t>
            </w:r>
            <w:r w:rsidRPr="0050682A">
              <w:t> </w:t>
            </w:r>
            <w:r w:rsidR="0023351D">
              <w:t> </w:t>
            </w:r>
          </w:p>
        </w:tc>
      </w:tr>
      <w:tr w:rsidR="0023351D" w:rsidTr="00741F5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  <w:r w:rsidR="0050682A"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  <w:r w:rsidR="0050682A">
              <w:t>8,820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1D" w:rsidRDefault="0023351D" w:rsidP="00741F5A">
            <w:pPr>
              <w:pStyle w:val="ad"/>
              <w:jc w:val="center"/>
            </w:pPr>
            <w:r>
              <w:t> </w:t>
            </w:r>
          </w:p>
        </w:tc>
      </w:tr>
    </w:tbl>
    <w:p w:rsidR="0023351D" w:rsidRPr="00BA0A7C" w:rsidRDefault="0023351D" w:rsidP="00BD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23351D" w:rsidRPr="00BA0A7C" w:rsidSect="005A3476">
          <w:pgSz w:w="11907" w:h="16839" w:code="9"/>
          <w:pgMar w:top="567" w:right="567" w:bottom="851" w:left="1701" w:header="720" w:footer="720" w:gutter="0"/>
          <w:cols w:space="720"/>
          <w:noEndnote/>
          <w:docGrid w:linePitch="326"/>
        </w:sectPr>
      </w:pPr>
    </w:p>
    <w:tbl>
      <w:tblPr>
        <w:tblW w:w="15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601"/>
        <w:gridCol w:w="1380"/>
        <w:gridCol w:w="1556"/>
        <w:gridCol w:w="1365"/>
        <w:gridCol w:w="1840"/>
        <w:gridCol w:w="1189"/>
        <w:gridCol w:w="1037"/>
        <w:gridCol w:w="1032"/>
        <w:gridCol w:w="1037"/>
        <w:gridCol w:w="1037"/>
        <w:gridCol w:w="1428"/>
      </w:tblGrid>
      <w:tr w:rsidR="005F63BA" w:rsidRPr="0023351D" w:rsidTr="004A2CA3">
        <w:tc>
          <w:tcPr>
            <w:tcW w:w="150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63BA" w:rsidRPr="0023351D" w:rsidRDefault="005F63BA" w:rsidP="004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Отчет</w:t>
            </w:r>
            <w:r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о результатах оценки эффективности предоставленных налоговых льгот по местным налогам</w:t>
            </w:r>
          </w:p>
          <w:p w:rsidR="005F63BA" w:rsidRPr="0023351D" w:rsidRDefault="004658C3" w:rsidP="003E1F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Раздольненское</w:t>
            </w:r>
            <w:proofErr w:type="spellEnd"/>
            <w:r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="005F63BA"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F63BA"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Раздольненского</w:t>
            </w:r>
            <w:proofErr w:type="spellEnd"/>
            <w:r w:rsidR="005F63BA"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 Республики Крым</w:t>
            </w:r>
          </w:p>
        </w:tc>
      </w:tr>
      <w:tr w:rsidR="005F63BA" w:rsidRPr="0023351D" w:rsidTr="004A2CA3">
        <w:tc>
          <w:tcPr>
            <w:tcW w:w="150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63BA" w:rsidRPr="0023351D" w:rsidRDefault="004658C3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 2019</w:t>
            </w:r>
            <w:r w:rsidR="005F63BA" w:rsidRPr="002335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5F63BA" w:rsidRPr="0023351D" w:rsidTr="004A2CA3">
        <w:tc>
          <w:tcPr>
            <w:tcW w:w="150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63BA" w:rsidRPr="0023351D" w:rsidTr="004A2C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23351D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23351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23351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3351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Наименование налога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23351D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23351D">
              <w:rPr>
                <w:rFonts w:ascii="Times New Roman" w:hAnsi="Times New Roman" w:cs="Times New Roman"/>
                <w:color w:val="000000" w:themeColor="text1"/>
              </w:rPr>
              <w:t xml:space="preserve"> %)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Показатели эффективности налоговых льгот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Выводы и предложения по оценке эффективности налоговых льгот</w:t>
            </w:r>
          </w:p>
        </w:tc>
      </w:tr>
      <w:tr w:rsidR="005F63BA" w:rsidRPr="0023351D" w:rsidTr="004A2C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Бюджетная эффективность (</w:t>
            </w:r>
            <w:proofErr w:type="spellStart"/>
            <w:r w:rsidRPr="0023351D">
              <w:rPr>
                <w:rFonts w:ascii="Times New Roman" w:hAnsi="Times New Roman" w:cs="Times New Roman"/>
                <w:color w:val="000000" w:themeColor="text1"/>
              </w:rPr>
              <w:t>Кбэф</w:t>
            </w:r>
            <w:proofErr w:type="spellEnd"/>
            <w:r w:rsidRPr="0023351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Экономическая эффективность (</w:t>
            </w:r>
            <w:proofErr w:type="spellStart"/>
            <w:r w:rsidRPr="0023351D">
              <w:rPr>
                <w:rFonts w:ascii="Times New Roman" w:hAnsi="Times New Roman" w:cs="Times New Roman"/>
                <w:color w:val="000000" w:themeColor="text1"/>
              </w:rPr>
              <w:t>Кээф</w:t>
            </w:r>
            <w:proofErr w:type="spellEnd"/>
            <w:r w:rsidRPr="0023351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Социальная эффективность (</w:t>
            </w:r>
            <w:proofErr w:type="spellStart"/>
            <w:r w:rsidRPr="0023351D">
              <w:rPr>
                <w:rFonts w:ascii="Times New Roman" w:hAnsi="Times New Roman" w:cs="Times New Roman"/>
                <w:color w:val="000000" w:themeColor="text1"/>
              </w:rPr>
              <w:t>Ксэф</w:t>
            </w:r>
            <w:proofErr w:type="spellEnd"/>
            <w:r w:rsidRPr="0023351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Показатель эффективности (</w:t>
            </w:r>
            <w:proofErr w:type="spellStart"/>
            <w:r w:rsidRPr="0023351D">
              <w:rPr>
                <w:rFonts w:ascii="Times New Roman" w:hAnsi="Times New Roman" w:cs="Times New Roman"/>
                <w:color w:val="000000" w:themeColor="text1"/>
              </w:rPr>
              <w:t>Эфнл</w:t>
            </w:r>
            <w:proofErr w:type="spellEnd"/>
            <w:r w:rsidRPr="0023351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63BA" w:rsidRPr="0023351D" w:rsidTr="004A2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F63BA" w:rsidRPr="0023351D" w:rsidTr="004A2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7E06CB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п.п</w:t>
            </w:r>
            <w:r w:rsidR="005F63BA" w:rsidRPr="0023351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658C3" w:rsidRPr="0023351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3351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F63BA" w:rsidRPr="002335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351D">
              <w:rPr>
                <w:rFonts w:ascii="Times New Roman" w:hAnsi="Times New Roman" w:cs="Times New Roman"/>
                <w:color w:val="000000" w:themeColor="text1"/>
              </w:rPr>
              <w:t xml:space="preserve">п.5.1 </w:t>
            </w:r>
            <w:r w:rsidR="005F63BA" w:rsidRPr="0023351D">
              <w:rPr>
                <w:rFonts w:ascii="Times New Roman" w:hAnsi="Times New Roman" w:cs="Times New Roman"/>
                <w:color w:val="000000" w:themeColor="text1"/>
              </w:rPr>
              <w:t>ст.5</w:t>
            </w:r>
          </w:p>
          <w:p w:rsidR="005F63BA" w:rsidRPr="0023351D" w:rsidRDefault="007E06CB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решение сессии №729 от 30.11.2018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 xml:space="preserve">Юр. лица: </w:t>
            </w:r>
            <w:r w:rsidR="003138AD" w:rsidRPr="0023351D">
              <w:rPr>
                <w:rFonts w:ascii="Times New Roman" w:hAnsi="Times New Roman" w:cs="Times New Roman"/>
                <w:color w:val="000000" w:themeColor="text1"/>
              </w:rPr>
              <w:t xml:space="preserve">объекты </w:t>
            </w:r>
            <w:r w:rsidR="004658C3" w:rsidRPr="0023351D">
              <w:rPr>
                <w:rFonts w:ascii="Times New Roman" w:hAnsi="Times New Roman" w:cs="Times New Roman"/>
                <w:color w:val="000000" w:themeColor="text1"/>
              </w:rPr>
              <w:t xml:space="preserve">ОМС, </w:t>
            </w:r>
            <w:r w:rsidRPr="0023351D">
              <w:rPr>
                <w:rFonts w:ascii="Times New Roman" w:hAnsi="Times New Roman" w:cs="Times New Roman"/>
                <w:color w:val="000000" w:themeColor="text1"/>
              </w:rPr>
              <w:t>школы</w:t>
            </w:r>
            <w:r w:rsidR="003138AD" w:rsidRPr="0023351D">
              <w:rPr>
                <w:rFonts w:ascii="Times New Roman" w:hAnsi="Times New Roman" w:cs="Times New Roman"/>
                <w:color w:val="000000" w:themeColor="text1"/>
              </w:rPr>
              <w:t>, детские сады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4658C3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4658C3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7,419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10,94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BD6602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4,65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  <w:tr w:rsidR="005F63BA" w:rsidRPr="0023351D" w:rsidTr="004A2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4658C3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7E06CB" w:rsidRPr="0023351D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Pr="0023351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E06CB" w:rsidRPr="0023351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F63BA" w:rsidRPr="0023351D">
              <w:rPr>
                <w:rFonts w:ascii="Times New Roman" w:hAnsi="Times New Roman" w:cs="Times New Roman"/>
                <w:color w:val="000000" w:themeColor="text1"/>
              </w:rPr>
              <w:t xml:space="preserve"> ст.5</w:t>
            </w:r>
          </w:p>
          <w:p w:rsidR="005F63BA" w:rsidRPr="0023351D" w:rsidRDefault="007E06CB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решение сессии №729 от 30.11.2018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Физические лица: инвалиды 1 и 2 группы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4658C3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4658C3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</w:rPr>
              <w:t>1,401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A" w:rsidRPr="0023351D" w:rsidRDefault="005F63BA" w:rsidP="003E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35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5F63BA" w:rsidRPr="0023351D" w:rsidRDefault="005F63BA" w:rsidP="004658C3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2335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sectPr w:rsidR="005F63BA" w:rsidRPr="0023351D" w:rsidSect="00816D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68EEF612">
      <w:start w:val="1"/>
      <w:numFmt w:val="bullet"/>
      <w:lvlText w:val="-"/>
      <w:lvlJc w:val="left"/>
      <w:pPr>
        <w:ind w:left="0" w:firstLine="0"/>
      </w:pPr>
    </w:lvl>
    <w:lvl w:ilvl="1" w:tplc="AC9433E2">
      <w:start w:val="1"/>
      <w:numFmt w:val="bullet"/>
      <w:lvlText w:val="В"/>
      <w:lvlJc w:val="left"/>
      <w:pPr>
        <w:ind w:left="0" w:firstLine="0"/>
      </w:pPr>
    </w:lvl>
    <w:lvl w:ilvl="2" w:tplc="BCAA6F6C">
      <w:start w:val="1"/>
      <w:numFmt w:val="bullet"/>
      <w:lvlText w:val="В"/>
      <w:lvlJc w:val="left"/>
      <w:pPr>
        <w:ind w:left="0" w:firstLine="0"/>
      </w:pPr>
    </w:lvl>
    <w:lvl w:ilvl="3" w:tplc="146A78E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0C6AB3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1EEBDB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ABC67A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8108A1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B10841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DF4"/>
    <w:rsid w:val="000A1163"/>
    <w:rsid w:val="001553BA"/>
    <w:rsid w:val="001C5F21"/>
    <w:rsid w:val="00205D57"/>
    <w:rsid w:val="0023351D"/>
    <w:rsid w:val="0026418F"/>
    <w:rsid w:val="00292EFD"/>
    <w:rsid w:val="002B61E1"/>
    <w:rsid w:val="00311618"/>
    <w:rsid w:val="003138AD"/>
    <w:rsid w:val="00320453"/>
    <w:rsid w:val="003D26DB"/>
    <w:rsid w:val="003E1F86"/>
    <w:rsid w:val="00447F63"/>
    <w:rsid w:val="004658C3"/>
    <w:rsid w:val="004A1A99"/>
    <w:rsid w:val="004E7330"/>
    <w:rsid w:val="0050682A"/>
    <w:rsid w:val="00512EA5"/>
    <w:rsid w:val="00576554"/>
    <w:rsid w:val="005E6543"/>
    <w:rsid w:val="005F63BA"/>
    <w:rsid w:val="00765A25"/>
    <w:rsid w:val="007E06CB"/>
    <w:rsid w:val="00816DF4"/>
    <w:rsid w:val="0083469D"/>
    <w:rsid w:val="009C1427"/>
    <w:rsid w:val="00A571F9"/>
    <w:rsid w:val="00B11075"/>
    <w:rsid w:val="00B75E0D"/>
    <w:rsid w:val="00B96C22"/>
    <w:rsid w:val="00BA0A7C"/>
    <w:rsid w:val="00BB4036"/>
    <w:rsid w:val="00BD00DF"/>
    <w:rsid w:val="00BD6602"/>
    <w:rsid w:val="00C957E8"/>
    <w:rsid w:val="00D0742F"/>
    <w:rsid w:val="00D63CA2"/>
    <w:rsid w:val="00E06006"/>
    <w:rsid w:val="00E5356E"/>
    <w:rsid w:val="00F473BC"/>
    <w:rsid w:val="00F522B3"/>
    <w:rsid w:val="00F7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DF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Название Знак"/>
    <w:basedOn w:val="a0"/>
    <w:link w:val="a3"/>
    <w:rsid w:val="00816DF4"/>
    <w:rPr>
      <w:rFonts w:ascii="Times New Roman" w:eastAsia="Times New Roman" w:hAnsi="Times New Roman" w:cs="Times New Roman"/>
      <w:sz w:val="44"/>
      <w:szCs w:val="20"/>
    </w:rPr>
  </w:style>
  <w:style w:type="paragraph" w:customStyle="1" w:styleId="a5">
    <w:name w:val="Нормальный"/>
    <w:rsid w:val="0081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Нормальный (таблица)"/>
    <w:basedOn w:val="a"/>
    <w:next w:val="a"/>
    <w:rsid w:val="00816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Гипертекстовая ссылка"/>
    <w:rsid w:val="00816DF4"/>
    <w:rPr>
      <w:b/>
      <w:bCs/>
      <w:color w:val="008000"/>
    </w:rPr>
  </w:style>
  <w:style w:type="character" w:customStyle="1" w:styleId="a8">
    <w:name w:val="Цветовое выделение"/>
    <w:rsid w:val="00816DF4"/>
    <w:rPr>
      <w:b/>
      <w:bCs/>
      <w:color w:val="000080"/>
    </w:rPr>
  </w:style>
  <w:style w:type="paragraph" w:customStyle="1" w:styleId="ConsPlusNonformat">
    <w:name w:val="ConsPlusNonformat"/>
    <w:rsid w:val="00816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53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#Таблица названия столбцов"/>
    <w:basedOn w:val="a"/>
    <w:rsid w:val="005F6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3BA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2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23351D"/>
    <w:rPr>
      <w:b/>
      <w:bCs/>
    </w:rPr>
  </w:style>
  <w:style w:type="character" w:styleId="af">
    <w:name w:val="Emphasis"/>
    <w:basedOn w:val="a0"/>
    <w:qFormat/>
    <w:rsid w:val="00233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9869&amp;dst=100066&amp;fld=134" TargetMode="External"/><Relationship Id="rId13" Type="http://schemas.openxmlformats.org/officeDocument/2006/relationships/hyperlink" Target="https://login.consultant.ru/link/?req=doc&amp;base=RZB&amp;n=221332&amp;dst=100043&amp;fld=134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04231&amp;dst=100054&amp;fld=134" TargetMode="External"/><Relationship Id="rId12" Type="http://schemas.openxmlformats.org/officeDocument/2006/relationships/hyperlink" Target="https://login.consultant.ru/link/?req=doc&amp;base=RZB&amp;n=221332&amp;dst=4&amp;fld=134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302962&amp;dst=100349&amp;fld=134" TargetMode="External"/><Relationship Id="rId11" Type="http://schemas.openxmlformats.org/officeDocument/2006/relationships/hyperlink" Target="https://login.consultant.ru/link/?req=doc&amp;base=RZB&amp;n=52928&amp;dst=100008&amp;fld=134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yperlink" Target="https://login.consultant.ru/link/?req=doc&amp;base=RZB&amp;n=295406&amp;dst=100617&amp;fld=134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85678&amp;dst=100071&amp;fld=134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3A2F-E296-4169-A886-3B5AF2F3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2019-10-28T13:36:00Z</dcterms:created>
  <dcterms:modified xsi:type="dcterms:W3CDTF">2020-07-16T10:55:00Z</dcterms:modified>
</cp:coreProperties>
</file>